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98" w:rsidRPr="00396598" w:rsidRDefault="00396598" w:rsidP="00396598">
      <w:pPr>
        <w:keepNext/>
        <w:spacing w:after="0" w:line="270" w:lineRule="atLeast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bookmarkStart w:id="0" w:name="bookmark0"/>
      <w:r w:rsidRPr="00396598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8 класс</w:t>
      </w:r>
      <w:bookmarkEnd w:id="0"/>
    </w:p>
    <w:p w:rsidR="00396598" w:rsidRPr="00396598" w:rsidRDefault="00396598" w:rsidP="00396598">
      <w:pPr>
        <w:keepNext/>
        <w:spacing w:after="0" w:line="270" w:lineRule="atLeast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Тема «Опорно-двигательная система».</w:t>
      </w:r>
    </w:p>
    <w:p w:rsidR="00396598" w:rsidRPr="00396598" w:rsidRDefault="00396598" w:rsidP="00396598">
      <w:pPr>
        <w:spacing w:after="0" w:line="240" w:lineRule="auto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Вариант 1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 мозговой части черепа относятся следующие кости: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лобная, теменные и затылочная;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теменные, скуловые и височные;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лобная, височные, теменные и затылочная;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верхнечелюстная, носовая и скуловые.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Какой тканью образована двуглавая мышца?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поперечнополосатой сердечной мышечной тканью;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поперечнополосатой скелетной мышечной тканью;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гладкой мышечной тканью;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кроветворной тканью.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3.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Гибкость позвоночника обеспечивается следующими особенностями строения: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подвижным соединением позвонков;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его длиной и изгибами;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</w:t>
      </w:r>
      <w:proofErr w:type="spellStart"/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полуподвижным</w:t>
      </w:r>
      <w:proofErr w:type="spellEnd"/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соединением позвонков;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разными размерами позвонков.</w:t>
      </w:r>
    </w:p>
    <w:p w:rsidR="00396598" w:rsidRPr="00396598" w:rsidRDefault="00396598" w:rsidP="00396598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4.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Какое из предложенных определений сустава является, на ваш взгляд, наиболее полным и правильным?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подвижное соединение костей;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сочленение костей позвоночных;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структура, обеспечивающая подвижное соединение костей позвоночных;</w:t>
      </w:r>
    </w:p>
    <w:p w:rsidR="00396598" w:rsidRPr="00396598" w:rsidRDefault="00396598" w:rsidP="00396598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    структура, обеспечивающая подвижное соединение костей многоклеточных животных.</w:t>
      </w:r>
    </w:p>
    <w:p w:rsidR="00396598" w:rsidRPr="00396598" w:rsidRDefault="00396598" w:rsidP="00396598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5.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Объясните, почему детские кости редко ломаются, но легко изменяют свою форму под влиянием неправильной осанки?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высокая доля неорганических веществ;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низкая доля неорганических веществ;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низкая доля органических веществ;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не зависит от химического состава.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6.Что не характерно для статической работы?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быстрое утомление;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чередование сокращений мышц;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одновременное сокращение мышц;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удерживание определенной позы и груза.</w:t>
      </w:r>
    </w:p>
    <w:p w:rsidR="00396598" w:rsidRPr="00396598" w:rsidRDefault="00396598" w:rsidP="00396598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7.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Какая особенность строения позвоночника не связана с </w:t>
      </w:r>
      <w:proofErr w:type="spellStart"/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прямохождением</w:t>
      </w:r>
      <w:proofErr w:type="spellEnd"/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?</w:t>
      </w:r>
    </w:p>
    <w:p w:rsidR="00396598" w:rsidRPr="00396598" w:rsidRDefault="00396598" w:rsidP="00396598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val="en-US" w:eastAsia="ru-RU"/>
        </w:rPr>
        <w:t>S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-образная форма;</w:t>
      </w:r>
    </w:p>
    <w:p w:rsidR="00396598" w:rsidRPr="00396598" w:rsidRDefault="00396598" w:rsidP="00396598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хрящевые диски;</w:t>
      </w:r>
    </w:p>
    <w:p w:rsidR="00396598" w:rsidRPr="00396598" w:rsidRDefault="00396598" w:rsidP="00396598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5 отделов позвоночника;</w:t>
      </w:r>
    </w:p>
    <w:p w:rsidR="00396598" w:rsidRPr="00396598" w:rsidRDefault="00396598" w:rsidP="00396598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большие размеры тел поясничных позвонков.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8.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Назовите кость, которая не входит в состав грудной клетки.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грудные позвонки;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ребра;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ключицы;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грудина.                    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9.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Какие изменения в мышцах происходят при малоподвижном образе жизни?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увеличивается активность биологического окисления;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появляется упругость мышц и уменьшается количество солей кальция в костях;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в)         появляется дряблость мышц и уменьшается количество солей кальция в костях;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появляется дряблость мышц и увеличивается количество солей кальция в костях;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10.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При каких повреждениях опорно-двигательной системы пострадавшему необходимо наложить шину?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при переломах костей грудной клетки;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при переломе свода черепа;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при растяжении связок;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при переломах костей конечности.          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11.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Укажите свойство, которое придают костной ткани входящие в ее состав неорганические вещества.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упругость;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гибкость;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растяжимость;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твердость.    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12.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Какая кость не относится к скелету нижней конечности?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бедренная;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большая берцовая;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малая берцовая;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лучевая.       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13. Соотнесите названия разновидностей костного мозга и их особенности.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0" w:type="auto"/>
        <w:tblInd w:w="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3520"/>
        <w:gridCol w:w="502"/>
        <w:gridCol w:w="4906"/>
      </w:tblGrid>
      <w:tr w:rsidR="00396598" w:rsidRPr="00396598" w:rsidTr="00396598">
        <w:trPr>
          <w:trHeight w:val="307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Название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Особенности</w:t>
            </w:r>
          </w:p>
        </w:tc>
      </w:tr>
      <w:tr w:rsidR="00396598" w:rsidRPr="00396598" w:rsidTr="00396598">
        <w:trPr>
          <w:trHeight w:val="29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Красный костный мозг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Расположен</w:t>
            </w:r>
            <w:proofErr w:type="gramEnd"/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 в губчатом веществе кости</w:t>
            </w:r>
          </w:p>
        </w:tc>
      </w:tr>
      <w:tr w:rsidR="00396598" w:rsidRPr="00396598" w:rsidTr="00396598">
        <w:trPr>
          <w:trHeight w:val="28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Желтый костный мозг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Расположен</w:t>
            </w:r>
            <w:proofErr w:type="gramEnd"/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 в костномозговой полости</w:t>
            </w:r>
          </w:p>
        </w:tc>
      </w:tr>
      <w:tr w:rsidR="00396598" w:rsidRPr="00396598" w:rsidTr="00396598">
        <w:trPr>
          <w:trHeight w:val="27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Кроветворная соединительная ткань</w:t>
            </w:r>
          </w:p>
        </w:tc>
      </w:tr>
      <w:tr w:rsidR="00396598" w:rsidRPr="00396598" w:rsidTr="00396598">
        <w:trPr>
          <w:trHeight w:val="27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Жировая ткань</w:t>
            </w:r>
          </w:p>
        </w:tc>
      </w:tr>
      <w:tr w:rsidR="00396598" w:rsidRPr="00396598" w:rsidTr="00396598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Кроветворная функция</w:t>
            </w:r>
          </w:p>
        </w:tc>
      </w:tr>
      <w:tr w:rsidR="00396598" w:rsidRPr="00396598" w:rsidTr="00396598">
        <w:trPr>
          <w:trHeight w:val="30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Резервная функция</w:t>
            </w:r>
          </w:p>
        </w:tc>
      </w:tr>
    </w:tbl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14. Установите соответствие между структурными компонентами мышцы и их функциями.                              </w:t>
      </w:r>
    </w:p>
    <w:tbl>
      <w:tblPr>
        <w:tblW w:w="0" w:type="auto"/>
        <w:tblInd w:w="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3559"/>
        <w:gridCol w:w="502"/>
        <w:gridCol w:w="4868"/>
      </w:tblGrid>
      <w:tr w:rsidR="00396598" w:rsidRPr="00396598" w:rsidTr="00396598">
        <w:trPr>
          <w:trHeight w:val="30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Структурный компонент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Выполняемая функция</w:t>
            </w:r>
          </w:p>
        </w:tc>
      </w:tr>
      <w:tr w:rsidR="00396598" w:rsidRPr="00396598" w:rsidTr="00396598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Мышечное волокно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Питание мышцы</w:t>
            </w:r>
          </w:p>
        </w:tc>
      </w:tr>
      <w:tr w:rsidR="00396598" w:rsidRPr="00396598" w:rsidTr="00396598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Нервы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Сокращение</w:t>
            </w:r>
          </w:p>
        </w:tc>
      </w:tr>
      <w:tr w:rsidR="00396598" w:rsidRPr="00396598" w:rsidTr="00396598">
        <w:trPr>
          <w:trHeight w:val="55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Кровеносные сосуды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Структура, которой мышцы крепятся к костям</w:t>
            </w:r>
          </w:p>
        </w:tc>
      </w:tr>
      <w:tr w:rsidR="00396598" w:rsidRPr="00396598" w:rsidTr="00396598">
        <w:trPr>
          <w:trHeight w:val="29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Г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Сухожилия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Проведение нервного импульса</w:t>
            </w:r>
          </w:p>
        </w:tc>
      </w:tr>
    </w:tbl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15. Дайте определения терминам: сустав, динамическая работа, перелом.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16. Покажите взаимосвязь между строением и функциями скелета черепа.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jc w:val="center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8 класс</w:t>
      </w:r>
    </w:p>
    <w:p w:rsidR="00396598" w:rsidRPr="00396598" w:rsidRDefault="00396598" w:rsidP="00396598">
      <w:pPr>
        <w:keepNext/>
        <w:spacing w:after="0" w:line="270" w:lineRule="atLeast"/>
        <w:ind w:left="46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Тема «Опорно-двигательная система».</w:t>
      </w:r>
    </w:p>
    <w:p w:rsidR="00396598" w:rsidRPr="00396598" w:rsidRDefault="00396598" w:rsidP="00396598">
      <w:pPr>
        <w:spacing w:after="0" w:line="230" w:lineRule="atLeast"/>
        <w:ind w:left="46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Вариант 2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Плечевой пояс образован следующими костями: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ключицами, лопатками и плечевыми костями;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ключицами, лопатками и грудиной;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в)  ключицами и лопатками;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лопатками и грудиной.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У какой из названных костей черепа есть пара?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у теменной;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у затылочной;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у лобной;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у нижнечелюстной.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3.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Какой из перечисленных органов грудная клетка не защищает?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пищевод;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сердце;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почки;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легкие.                   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4.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По какому признаку можно отличить кости молодого человека от костей старика?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в молодых костях выше содержание органических веществ;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не отличаются;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в молодых костях выше содержание солей;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в молодых костях меньше содержание органических веществ.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5.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Какие особенности определяют сходство между различными типами костей?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форма и химический состав;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наличие губчатого вещества;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расположение в костях губчатого вещества;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строение компактного вещества.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6.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Что нельзя делать при травмах позвоночника?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перевозить пострадавшего в сидячем положении;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укладывать лицом вниз на твердую поверхность;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переносить пострадавшего вдвоём, не допуская прогиба спины;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  вызывать скорую помощь.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 w:right="2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7.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Какой физиологический изгиб позвоночника появляется у ребенка, когда он начинает держать голову?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шейный;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грудной;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поясничный;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крестцовый.           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8.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Какие изменения в мышечной клетке происходят при тренировочном эффекте?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увеличение количества митохондрий и ядер;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уменьшение количества митохондрий и увеличение сократительных нитей;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увеличение количества митохондрий и увеличение сократительных нитей;</w:t>
      </w:r>
    </w:p>
    <w:p w:rsidR="00396598" w:rsidRPr="00396598" w:rsidRDefault="00396598" w:rsidP="00396598">
      <w:pPr>
        <w:spacing w:after="0" w:line="240" w:lineRule="auto"/>
        <w:ind w:left="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увеличение количества митохондрий и уменьшение сократительных нитей;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9.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Какие вещества являются источником энергии для работы мышц?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углеводы;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белки;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вода;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сопи.                                                                                             (1 балл)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10.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Что из перечисленного не связано с изменением стопы?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свод;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плоскостопие;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избыточный вес;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г) остеохондроз.               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740" w:right="1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11.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Полость в средней части трубчатой кости взрослого человека заполнена клетками определенной ткани. Назовите эту ткань.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кровь;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лимфа;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красный костный мозг;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желтый костный мозг.                                                            </w:t>
      </w:r>
    </w:p>
    <w:p w:rsidR="00396598" w:rsidRPr="00396598" w:rsidRDefault="00396598" w:rsidP="00396598">
      <w:pPr>
        <w:spacing w:after="0" w:line="240" w:lineRule="auto"/>
        <w:ind w:left="740" w:right="9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12.</w:t>
      </w:r>
      <w:r w:rsidRPr="00396598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Назовите особенность строения скелета, которая характерна не только для человека, но и для всех млекопитающих.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val="en-US" w:eastAsia="ru-RU"/>
        </w:rPr>
        <w:t>S</w:t>
      </w: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-образная форма позвоночника;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грудная клетка сжата в спинно-брюшном направлении;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7 шейных позвонков;</w:t>
      </w:r>
    </w:p>
    <w:p w:rsidR="00396598" w:rsidRPr="00396598" w:rsidRDefault="00396598" w:rsidP="00396598">
      <w:pPr>
        <w:spacing w:after="0" w:line="240" w:lineRule="auto"/>
        <w:ind w:left="74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свод стопы.                                                                            </w:t>
      </w:r>
    </w:p>
    <w:tbl>
      <w:tblPr>
        <w:tblW w:w="10170" w:type="dxa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0"/>
      </w:tblGrid>
      <w:tr w:rsidR="00396598" w:rsidRPr="00396598" w:rsidTr="00396598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13. Соотнесите названия типов соединения костей с их особенностями.</w:t>
            </w:r>
          </w:p>
          <w:tbl>
            <w:tblPr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9"/>
              <w:gridCol w:w="3458"/>
              <w:gridCol w:w="545"/>
              <w:gridCol w:w="5648"/>
            </w:tblGrid>
            <w:tr w:rsidR="00396598" w:rsidRPr="00396598">
              <w:trPr>
                <w:trHeight w:val="317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Название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Особенности</w:t>
                  </w:r>
                </w:p>
              </w:tc>
            </w:tr>
            <w:tr w:rsidR="00396598" w:rsidRPr="00396598">
              <w:trPr>
                <w:trHeight w:val="293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А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Неподвижное соединение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1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Соединение между крестцовыми позвонками</w:t>
                  </w:r>
                </w:p>
              </w:tc>
            </w:tr>
            <w:tr w:rsidR="00396598" w:rsidRPr="00396598">
              <w:trPr>
                <w:trHeight w:val="288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Б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Полуподвижное</w:t>
                  </w:r>
                  <w:proofErr w:type="spellEnd"/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 xml:space="preserve"> соединение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2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Хрящевые межпозвоночные диски</w:t>
                  </w:r>
                </w:p>
              </w:tc>
            </w:tr>
            <w:tr w:rsidR="00396598" w:rsidRPr="00396598">
              <w:trPr>
                <w:trHeight w:val="278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4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В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Подвижное соединение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3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Кости мозгового отдела черепа</w:t>
                  </w:r>
                </w:p>
              </w:tc>
            </w:tr>
            <w:tr w:rsidR="00396598" w:rsidRPr="00396598">
              <w:trPr>
                <w:trHeight w:val="278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4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Соединение между предплечьем и плечом</w:t>
                  </w:r>
                </w:p>
              </w:tc>
            </w:tr>
            <w:tr w:rsidR="00396598" w:rsidRPr="00396598">
              <w:trPr>
                <w:trHeight w:val="283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5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Защитная функция</w:t>
                  </w:r>
                </w:p>
              </w:tc>
            </w:tr>
            <w:tr w:rsidR="00396598" w:rsidRPr="00396598">
              <w:trPr>
                <w:trHeight w:val="302"/>
                <w:jc w:val="center"/>
              </w:trPr>
              <w:tc>
                <w:tcPr>
                  <w:tcW w:w="4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34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6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Движение</w:t>
                  </w:r>
                </w:p>
              </w:tc>
            </w:tr>
          </w:tbl>
          <w:p w:rsidR="00396598" w:rsidRPr="00396598" w:rsidRDefault="00396598" w:rsidP="003965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48"/>
          <w:szCs w:val="48"/>
          <w:lang w:eastAsia="ru-RU"/>
        </w:rPr>
        <w:br w:type="textWrapping" w:clear="all"/>
        <w:t> </w:t>
      </w:r>
    </w:p>
    <w:p w:rsidR="00396598" w:rsidRPr="00396598" w:rsidRDefault="00396598" w:rsidP="00396598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Courier New" w:eastAsia="Times New Roman" w:hAnsi="Courier New" w:cs="Courier New"/>
          <w:color w:val="000000"/>
          <w:sz w:val="2"/>
          <w:szCs w:val="2"/>
          <w:bdr w:val="none" w:sz="0" w:space="0" w:color="auto" w:frame="1"/>
          <w:lang w:eastAsia="ru-RU"/>
        </w:rPr>
        <w:t> </w:t>
      </w:r>
    </w:p>
    <w:tbl>
      <w:tblPr>
        <w:tblW w:w="10110" w:type="dxa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0"/>
      </w:tblGrid>
      <w:tr w:rsidR="00396598" w:rsidRPr="00396598" w:rsidTr="00396598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 Установите соответствие между мышцей и выполняемой функцией.</w:t>
            </w:r>
          </w:p>
          <w:p w:rsidR="00396598" w:rsidRPr="00396598" w:rsidRDefault="00396598" w:rsidP="00396598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ru-RU"/>
              </w:rPr>
              <w:t> </w:t>
            </w:r>
          </w:p>
          <w:tbl>
            <w:tblPr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7"/>
              <w:gridCol w:w="3034"/>
              <w:gridCol w:w="425"/>
              <w:gridCol w:w="545"/>
              <w:gridCol w:w="5649"/>
            </w:tblGrid>
            <w:tr w:rsidR="00396598" w:rsidRPr="00396598">
              <w:trPr>
                <w:trHeight w:val="293"/>
                <w:jc w:val="center"/>
              </w:trPr>
              <w:tc>
                <w:tcPr>
                  <w:tcW w:w="41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8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А</w:t>
                  </w:r>
                </w:p>
              </w:tc>
              <w:tc>
                <w:tcPr>
                  <w:tcW w:w="30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Двуглавая мышца плеча</w:t>
                  </w:r>
                </w:p>
              </w:tc>
              <w:tc>
                <w:tcPr>
                  <w:tcW w:w="42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1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Обеспечивает движение нижней челюсти</w:t>
                  </w:r>
                </w:p>
              </w:tc>
            </w:tr>
            <w:tr w:rsidR="00396598" w:rsidRPr="00396598">
              <w:trPr>
                <w:trHeight w:val="547"/>
                <w:jc w:val="center"/>
              </w:trPr>
              <w:tc>
                <w:tcPr>
                  <w:tcW w:w="41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8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Б</w:t>
                  </w:r>
                </w:p>
              </w:tc>
              <w:tc>
                <w:tcPr>
                  <w:tcW w:w="30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Большая грудная мышца</w:t>
                  </w:r>
                </w:p>
              </w:tc>
              <w:tc>
                <w:tcPr>
                  <w:tcW w:w="42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2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69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Является разгибателем голени, участвует в сгибании бедра</w:t>
                  </w:r>
                </w:p>
              </w:tc>
            </w:tr>
            <w:tr w:rsidR="00396598" w:rsidRPr="00396598">
              <w:trPr>
                <w:trHeight w:val="283"/>
                <w:jc w:val="center"/>
              </w:trPr>
              <w:tc>
                <w:tcPr>
                  <w:tcW w:w="418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8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В</w:t>
                  </w:r>
                </w:p>
              </w:tc>
              <w:tc>
                <w:tcPr>
                  <w:tcW w:w="3043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Жевательные мышцы 1</w:t>
                  </w:r>
                </w:p>
              </w:tc>
              <w:tc>
                <w:tcPr>
                  <w:tcW w:w="42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6598">
                    <w:rPr>
                      <w:rFonts w:ascii="Courier New" w:eastAsia="Times New Roman" w:hAnsi="Courier New" w:cs="Courier New"/>
                      <w:sz w:val="10"/>
                      <w:szCs w:val="1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3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Обеспечивает сгибание руки в локте</w:t>
                  </w:r>
                </w:p>
              </w:tc>
            </w:tr>
            <w:tr w:rsidR="00396598" w:rsidRPr="00396598">
              <w:trPr>
                <w:trHeight w:val="586"/>
                <w:jc w:val="center"/>
              </w:trPr>
              <w:tc>
                <w:tcPr>
                  <w:tcW w:w="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8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Г</w:t>
                  </w:r>
                </w:p>
              </w:tc>
              <w:tc>
                <w:tcPr>
                  <w:tcW w:w="30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83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Четырехглавая мышца бедра</w:t>
                  </w:r>
                </w:p>
              </w:tc>
              <w:tc>
                <w:tcPr>
                  <w:tcW w:w="42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6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 </w:t>
                  </w:r>
                </w:p>
              </w:tc>
              <w:tc>
                <w:tcPr>
                  <w:tcW w:w="54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30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4</w:t>
                  </w:r>
                </w:p>
              </w:tc>
              <w:tc>
                <w:tcPr>
                  <w:tcW w:w="567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hideMark/>
                </w:tcPr>
                <w:p w:rsidR="00396598" w:rsidRPr="00396598" w:rsidRDefault="00396598" w:rsidP="00396598">
                  <w:pPr>
                    <w:spacing w:after="0" w:line="283" w:lineRule="atLeast"/>
                    <w:ind w:left="12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96598">
                    <w:rPr>
                      <w:rFonts w:ascii="Arial" w:eastAsia="Times New Roman" w:hAnsi="Arial" w:cs="Arial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Участвует в движении рук и в дыхательных движениях</w:t>
                  </w:r>
                </w:p>
              </w:tc>
            </w:tr>
          </w:tbl>
          <w:p w:rsidR="00396598" w:rsidRPr="00396598" w:rsidRDefault="00396598" w:rsidP="00396598">
            <w:pPr>
              <w:spacing w:after="0" w:line="27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396598" w:rsidRPr="00396598" w:rsidRDefault="00396598" w:rsidP="00396598">
            <w:pPr>
              <w:spacing w:after="0" w:line="27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15.</w:t>
            </w:r>
            <w:r w:rsidRPr="003965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 </w:t>
            </w: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Дайте определения терминам: миофибриллы, надкостница, плоскостопие.</w:t>
            </w:r>
          </w:p>
          <w:p w:rsidR="00396598" w:rsidRDefault="00396598" w:rsidP="00396598">
            <w:pPr>
              <w:spacing w:after="0" w:line="274" w:lineRule="atLeast"/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396598" w:rsidRPr="00396598" w:rsidRDefault="00396598" w:rsidP="00396598">
            <w:pPr>
              <w:spacing w:after="0" w:line="27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16.</w:t>
            </w:r>
            <w:r w:rsidRPr="003965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 </w:t>
            </w: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Покажите взаимосвязь между строением мышц и выполняемой ими работой.</w:t>
            </w:r>
          </w:p>
          <w:p w:rsidR="00396598" w:rsidRPr="00396598" w:rsidRDefault="00396598" w:rsidP="00396598">
            <w:pPr>
              <w:spacing w:after="0" w:line="274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6598">
              <w:rPr>
                <w:rFonts w:ascii="Arial" w:eastAsia="Times New Roman" w:hAnsi="Arial" w:cs="Arial"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  <w:t>(4 балла)</w:t>
            </w:r>
          </w:p>
        </w:tc>
      </w:tr>
    </w:tbl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48"/>
          <w:szCs w:val="48"/>
          <w:lang w:eastAsia="ru-RU"/>
        </w:rPr>
        <w:br w:type="textWrapping" w:clear="all"/>
        <w:t>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Courier New" w:eastAsia="Times New Roman" w:hAnsi="Courier New" w:cs="Courier New"/>
          <w:color w:val="000000"/>
          <w:sz w:val="2"/>
          <w:szCs w:val="2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Courier New" w:eastAsia="Times New Roman" w:hAnsi="Courier New" w:cs="Courier New"/>
          <w:color w:val="000000"/>
          <w:sz w:val="2"/>
          <w:szCs w:val="2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6598" w:rsidRPr="00396598" w:rsidRDefault="00396598" w:rsidP="00396598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39659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bookmarkStart w:id="1" w:name="_GoBack"/>
      <w:bookmarkEnd w:id="1"/>
    </w:p>
    <w:sectPr w:rsidR="00396598" w:rsidRPr="00396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73B7E"/>
    <w:multiLevelType w:val="multilevel"/>
    <w:tmpl w:val="44CEF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598"/>
    <w:rsid w:val="00396598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6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2014-11-14T05:25:00Z</dcterms:created>
  <dcterms:modified xsi:type="dcterms:W3CDTF">2014-11-14T05:33:00Z</dcterms:modified>
</cp:coreProperties>
</file>